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548C" w14:textId="53C10219" w:rsidR="007066EE" w:rsidRPr="00EC0C0B" w:rsidRDefault="002564B0" w:rsidP="003472F0">
      <w:pPr>
        <w:jc w:val="center"/>
        <w:rPr>
          <w:b/>
          <w:sz w:val="28"/>
          <w:szCs w:val="28"/>
        </w:rPr>
      </w:pPr>
      <w:r w:rsidRPr="00EC0C0B">
        <w:rPr>
          <w:b/>
          <w:sz w:val="28"/>
          <w:szCs w:val="28"/>
        </w:rPr>
        <w:t>20</w:t>
      </w:r>
      <w:r w:rsidR="00C8419E">
        <w:rPr>
          <w:b/>
          <w:sz w:val="28"/>
          <w:szCs w:val="28"/>
        </w:rPr>
        <w:t>2</w:t>
      </w:r>
      <w:r w:rsidR="00BB266D">
        <w:rPr>
          <w:b/>
          <w:sz w:val="28"/>
          <w:szCs w:val="28"/>
        </w:rPr>
        <w:t>5</w:t>
      </w:r>
      <w:r w:rsidRPr="00EC0C0B">
        <w:rPr>
          <w:b/>
          <w:sz w:val="28"/>
          <w:szCs w:val="28"/>
        </w:rPr>
        <w:t xml:space="preserve"> Port Clinton Lighthouse </w:t>
      </w:r>
      <w:r w:rsidR="007A1A8A">
        <w:rPr>
          <w:b/>
          <w:sz w:val="28"/>
          <w:szCs w:val="28"/>
        </w:rPr>
        <w:t xml:space="preserve">&amp; Maritime </w:t>
      </w:r>
      <w:r w:rsidRPr="00EC0C0B">
        <w:rPr>
          <w:b/>
          <w:sz w:val="28"/>
          <w:szCs w:val="28"/>
        </w:rPr>
        <w:t>Festival</w:t>
      </w:r>
    </w:p>
    <w:p w14:paraId="3FBB4272" w14:textId="77777777" w:rsidR="002564B0" w:rsidRDefault="002564B0"/>
    <w:p w14:paraId="0DF0E31D" w14:textId="2CADF4C7" w:rsidR="002564B0" w:rsidRPr="00EC0C0B" w:rsidRDefault="00EC0C0B" w:rsidP="003472F0">
      <w:pPr>
        <w:jc w:val="center"/>
        <w:rPr>
          <w:b/>
        </w:rPr>
      </w:pPr>
      <w:r>
        <w:rPr>
          <w:b/>
        </w:rPr>
        <w:t>Vendo</w:t>
      </w:r>
      <w:r w:rsidR="00D32B15">
        <w:rPr>
          <w:b/>
        </w:rPr>
        <w:t>r Application Form</w:t>
      </w:r>
    </w:p>
    <w:p w14:paraId="6D457EE3" w14:textId="77777777" w:rsidR="002564B0" w:rsidRPr="00F07BB3" w:rsidRDefault="002564B0">
      <w:pPr>
        <w:rPr>
          <w:sz w:val="16"/>
          <w:szCs w:val="16"/>
        </w:rPr>
      </w:pPr>
    </w:p>
    <w:p w14:paraId="1E21C2E1" w14:textId="799B95AB" w:rsidR="002564B0" w:rsidRPr="00176153" w:rsidRDefault="006E55F4">
      <w:p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The Port Clinton Lighthouse Conservancy</w:t>
      </w:r>
      <w:r w:rsidR="00647816" w:rsidRPr="00176153">
        <w:rPr>
          <w:rFonts w:ascii="Times New Roman" w:hAnsi="Times New Roman" w:cs="Times New Roman"/>
          <w:sz w:val="22"/>
          <w:szCs w:val="22"/>
        </w:rPr>
        <w:t xml:space="preserve"> (PCLC)</w:t>
      </w:r>
      <w:r w:rsidRPr="00176153">
        <w:rPr>
          <w:rFonts w:ascii="Times New Roman" w:hAnsi="Times New Roman" w:cs="Times New Roman"/>
          <w:sz w:val="22"/>
          <w:szCs w:val="22"/>
        </w:rPr>
        <w:t xml:space="preserve"> is now accepting </w:t>
      </w:r>
      <w:r w:rsidR="003472F0" w:rsidRPr="00176153">
        <w:rPr>
          <w:rFonts w:ascii="Times New Roman" w:hAnsi="Times New Roman" w:cs="Times New Roman"/>
          <w:sz w:val="22"/>
          <w:szCs w:val="22"/>
        </w:rPr>
        <w:t>vendor applications</w:t>
      </w:r>
      <w:r w:rsidRPr="00176153">
        <w:rPr>
          <w:rFonts w:ascii="Times New Roman" w:hAnsi="Times New Roman" w:cs="Times New Roman"/>
          <w:sz w:val="22"/>
          <w:szCs w:val="22"/>
        </w:rPr>
        <w:t xml:space="preserve"> for the </w:t>
      </w:r>
      <w:r w:rsidR="00BB266D">
        <w:rPr>
          <w:rFonts w:ascii="Times New Roman" w:hAnsi="Times New Roman" w:cs="Times New Roman"/>
          <w:sz w:val="22"/>
          <w:szCs w:val="22"/>
        </w:rPr>
        <w:t>7</w:t>
      </w:r>
      <w:r w:rsidR="00E772C5" w:rsidRPr="00176153">
        <w:rPr>
          <w:rFonts w:ascii="Times New Roman" w:hAnsi="Times New Roman" w:cs="Times New Roman"/>
          <w:sz w:val="22"/>
          <w:szCs w:val="22"/>
        </w:rPr>
        <w:t>th</w:t>
      </w:r>
      <w:r w:rsidRPr="00176153">
        <w:rPr>
          <w:rFonts w:ascii="Times New Roman" w:hAnsi="Times New Roman" w:cs="Times New Roman"/>
          <w:sz w:val="22"/>
          <w:szCs w:val="22"/>
        </w:rPr>
        <w:t xml:space="preserve"> Annual Port Clinton Lighthouse Festival, which will take place on Saturday, August </w:t>
      </w:r>
      <w:r w:rsidR="00E772C5" w:rsidRPr="00176153">
        <w:rPr>
          <w:rFonts w:ascii="Times New Roman" w:hAnsi="Times New Roman" w:cs="Times New Roman"/>
          <w:sz w:val="22"/>
          <w:szCs w:val="22"/>
        </w:rPr>
        <w:t>1</w:t>
      </w:r>
      <w:r w:rsidR="00BB266D">
        <w:rPr>
          <w:rFonts w:ascii="Times New Roman" w:hAnsi="Times New Roman" w:cs="Times New Roman"/>
          <w:sz w:val="22"/>
          <w:szCs w:val="22"/>
        </w:rPr>
        <w:t>6</w:t>
      </w:r>
      <w:r w:rsidRPr="00176153">
        <w:rPr>
          <w:rFonts w:ascii="Times New Roman" w:hAnsi="Times New Roman" w:cs="Times New Roman"/>
          <w:sz w:val="22"/>
          <w:szCs w:val="22"/>
        </w:rPr>
        <w:t>, 20</w:t>
      </w:r>
      <w:r w:rsidR="00C8419E" w:rsidRPr="00176153">
        <w:rPr>
          <w:rFonts w:ascii="Times New Roman" w:hAnsi="Times New Roman" w:cs="Times New Roman"/>
          <w:sz w:val="22"/>
          <w:szCs w:val="22"/>
        </w:rPr>
        <w:t>2</w:t>
      </w:r>
      <w:r w:rsidR="00BB266D">
        <w:rPr>
          <w:rFonts w:ascii="Times New Roman" w:hAnsi="Times New Roman" w:cs="Times New Roman"/>
          <w:sz w:val="22"/>
          <w:szCs w:val="22"/>
        </w:rPr>
        <w:t>5</w:t>
      </w:r>
      <w:r w:rsidR="003472F0" w:rsidRPr="00176153">
        <w:rPr>
          <w:rFonts w:ascii="Times New Roman" w:hAnsi="Times New Roman" w:cs="Times New Roman"/>
          <w:sz w:val="22"/>
          <w:szCs w:val="22"/>
        </w:rPr>
        <w:t>, from 1</w:t>
      </w:r>
      <w:r w:rsidR="007F64A6" w:rsidRPr="00176153">
        <w:rPr>
          <w:rFonts w:ascii="Times New Roman" w:hAnsi="Times New Roman" w:cs="Times New Roman"/>
          <w:sz w:val="22"/>
          <w:szCs w:val="22"/>
        </w:rPr>
        <w:t>0</w:t>
      </w:r>
      <w:r w:rsidR="003472F0" w:rsidRPr="00176153">
        <w:rPr>
          <w:rFonts w:ascii="Times New Roman" w:hAnsi="Times New Roman" w:cs="Times New Roman"/>
          <w:sz w:val="22"/>
          <w:szCs w:val="22"/>
        </w:rPr>
        <w:t xml:space="preserve"> a.m. to </w:t>
      </w:r>
      <w:r w:rsidR="007F64A6" w:rsidRPr="00176153">
        <w:rPr>
          <w:rFonts w:ascii="Times New Roman" w:hAnsi="Times New Roman" w:cs="Times New Roman"/>
          <w:sz w:val="22"/>
          <w:szCs w:val="22"/>
        </w:rPr>
        <w:t>4</w:t>
      </w:r>
      <w:r w:rsidR="003472F0" w:rsidRPr="00176153">
        <w:rPr>
          <w:rFonts w:ascii="Times New Roman" w:hAnsi="Times New Roman" w:cs="Times New Roman"/>
          <w:sz w:val="22"/>
          <w:szCs w:val="22"/>
        </w:rPr>
        <w:t xml:space="preserve"> p.m.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We </w:t>
      </w:r>
      <w:r w:rsidR="00A4325C">
        <w:rPr>
          <w:rFonts w:ascii="Times New Roman" w:hAnsi="Times New Roman" w:cs="Times New Roman"/>
          <w:sz w:val="22"/>
          <w:szCs w:val="22"/>
        </w:rPr>
        <w:t>would love to see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vendors who</w:t>
      </w:r>
      <w:r w:rsidR="00761AF4" w:rsidRPr="00176153">
        <w:rPr>
          <w:rFonts w:ascii="Times New Roman" w:hAnsi="Times New Roman" w:cs="Times New Roman"/>
          <w:sz w:val="22"/>
          <w:szCs w:val="22"/>
        </w:rPr>
        <w:t>se merchandise has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a nautic</w:t>
      </w:r>
      <w:r w:rsidR="00761AF4" w:rsidRPr="00176153">
        <w:rPr>
          <w:rFonts w:ascii="Times New Roman" w:hAnsi="Times New Roman" w:cs="Times New Roman"/>
          <w:sz w:val="22"/>
          <w:szCs w:val="22"/>
        </w:rPr>
        <w:t xml:space="preserve">al or lighthouse </w:t>
      </w:r>
      <w:proofErr w:type="gramStart"/>
      <w:r w:rsidR="00761AF4" w:rsidRPr="00176153">
        <w:rPr>
          <w:rFonts w:ascii="Times New Roman" w:hAnsi="Times New Roman" w:cs="Times New Roman"/>
          <w:sz w:val="22"/>
          <w:szCs w:val="22"/>
        </w:rPr>
        <w:t>theme</w:t>
      </w:r>
      <w:proofErr w:type="gramEnd"/>
      <w:r w:rsidR="00A4325C">
        <w:rPr>
          <w:rFonts w:ascii="Times New Roman" w:hAnsi="Times New Roman" w:cs="Times New Roman"/>
          <w:sz w:val="22"/>
          <w:szCs w:val="22"/>
        </w:rPr>
        <w:t xml:space="preserve"> but </w:t>
      </w:r>
      <w:r w:rsidR="00BB266D">
        <w:rPr>
          <w:rFonts w:ascii="Times New Roman" w:hAnsi="Times New Roman" w:cs="Times New Roman"/>
          <w:sz w:val="22"/>
          <w:szCs w:val="22"/>
        </w:rPr>
        <w:t xml:space="preserve">we </w:t>
      </w:r>
      <w:r w:rsidR="00A4325C">
        <w:rPr>
          <w:rFonts w:ascii="Times New Roman" w:hAnsi="Times New Roman" w:cs="Times New Roman"/>
          <w:sz w:val="22"/>
          <w:szCs w:val="22"/>
        </w:rPr>
        <w:t xml:space="preserve">are open to anyone who would love to spend the day outside with us.  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Please read the </w:t>
      </w:r>
      <w:r w:rsidR="00EC0C0B" w:rsidRPr="00176153">
        <w:rPr>
          <w:rFonts w:ascii="Times New Roman" w:hAnsi="Times New Roman" w:cs="Times New Roman"/>
          <w:b/>
          <w:sz w:val="22"/>
          <w:szCs w:val="22"/>
        </w:rPr>
        <w:t>Rule</w:t>
      </w:r>
      <w:r w:rsidR="000A2C75" w:rsidRPr="00176153">
        <w:rPr>
          <w:rFonts w:ascii="Times New Roman" w:hAnsi="Times New Roman" w:cs="Times New Roman"/>
          <w:b/>
          <w:sz w:val="22"/>
          <w:szCs w:val="22"/>
        </w:rPr>
        <w:t>s of the Festival</w:t>
      </w:r>
      <w:r w:rsidR="00D666AF" w:rsidRPr="00176153">
        <w:rPr>
          <w:rFonts w:ascii="Times New Roman" w:hAnsi="Times New Roman" w:cs="Times New Roman"/>
          <w:sz w:val="22"/>
          <w:szCs w:val="22"/>
        </w:rPr>
        <w:t xml:space="preserve"> carefully,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="006920A5" w:rsidRPr="00176153">
        <w:rPr>
          <w:rFonts w:ascii="Times New Roman" w:hAnsi="Times New Roman" w:cs="Times New Roman"/>
          <w:sz w:val="22"/>
          <w:szCs w:val="22"/>
        </w:rPr>
        <w:t>complete</w:t>
      </w:r>
      <w:r w:rsidR="00DD5E61" w:rsidRPr="00176153">
        <w:rPr>
          <w:rFonts w:ascii="Times New Roman" w:hAnsi="Times New Roman" w:cs="Times New Roman"/>
          <w:sz w:val="22"/>
          <w:szCs w:val="22"/>
        </w:rPr>
        <w:t xml:space="preserve"> and sign</w:t>
      </w:r>
      <w:r w:rsidR="006920A5" w:rsidRPr="00176153">
        <w:rPr>
          <w:rFonts w:ascii="Times New Roman" w:hAnsi="Times New Roman" w:cs="Times New Roman"/>
          <w:sz w:val="22"/>
          <w:szCs w:val="22"/>
        </w:rPr>
        <w:t xml:space="preserve"> the </w:t>
      </w:r>
      <w:r w:rsidR="006920A5" w:rsidRPr="00176153">
        <w:rPr>
          <w:rFonts w:ascii="Times New Roman" w:hAnsi="Times New Roman" w:cs="Times New Roman"/>
          <w:b/>
          <w:sz w:val="22"/>
          <w:szCs w:val="22"/>
        </w:rPr>
        <w:t>Application Form</w:t>
      </w:r>
      <w:r w:rsidR="00D666AF" w:rsidRPr="00176153">
        <w:rPr>
          <w:rFonts w:ascii="Times New Roman" w:hAnsi="Times New Roman" w:cs="Times New Roman"/>
          <w:sz w:val="22"/>
          <w:szCs w:val="22"/>
        </w:rPr>
        <w:t>, and return it to us</w:t>
      </w:r>
      <w:r w:rsidR="006920A5" w:rsidRPr="00176153">
        <w:rPr>
          <w:rFonts w:ascii="Times New Roman" w:hAnsi="Times New Roman" w:cs="Times New Roman"/>
          <w:sz w:val="22"/>
          <w:szCs w:val="22"/>
        </w:rPr>
        <w:t>.</w:t>
      </w:r>
      <w:r w:rsidR="00D666AF"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="00BD5651" w:rsidRPr="00176153">
        <w:rPr>
          <w:rFonts w:ascii="Times New Roman" w:hAnsi="Times New Roman" w:cs="Times New Roman"/>
          <w:sz w:val="22"/>
          <w:szCs w:val="22"/>
        </w:rPr>
        <w:t xml:space="preserve">The Early Bird deadline is </w:t>
      </w:r>
      <w:r w:rsidR="00D666AF" w:rsidRPr="00176153">
        <w:rPr>
          <w:rFonts w:ascii="Times New Roman" w:hAnsi="Times New Roman" w:cs="Times New Roman"/>
          <w:sz w:val="22"/>
          <w:szCs w:val="22"/>
          <w:u w:val="single"/>
        </w:rPr>
        <w:t>May 15</w:t>
      </w:r>
      <w:r w:rsidR="00D666AF" w:rsidRPr="00176153">
        <w:rPr>
          <w:rFonts w:ascii="Times New Roman" w:hAnsi="Times New Roman" w:cs="Times New Roman"/>
          <w:sz w:val="22"/>
          <w:szCs w:val="22"/>
        </w:rPr>
        <w:t xml:space="preserve">. No applications will be accepted after </w:t>
      </w:r>
      <w:r w:rsidR="00D666AF" w:rsidRPr="00176153">
        <w:rPr>
          <w:rFonts w:ascii="Times New Roman" w:hAnsi="Times New Roman" w:cs="Times New Roman"/>
          <w:sz w:val="22"/>
          <w:szCs w:val="22"/>
          <w:u w:val="single"/>
        </w:rPr>
        <w:t xml:space="preserve">August </w:t>
      </w:r>
      <w:r w:rsidR="007875BC" w:rsidRPr="00176153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D666AF" w:rsidRPr="00176153">
        <w:rPr>
          <w:rFonts w:ascii="Times New Roman" w:hAnsi="Times New Roman" w:cs="Times New Roman"/>
          <w:sz w:val="22"/>
          <w:szCs w:val="22"/>
        </w:rPr>
        <w:t>.</w:t>
      </w:r>
      <w:r w:rsidR="00BD5651" w:rsidRPr="00176153">
        <w:rPr>
          <w:rFonts w:ascii="Times New Roman" w:hAnsi="Times New Roman" w:cs="Times New Roman"/>
          <w:sz w:val="22"/>
          <w:szCs w:val="22"/>
        </w:rPr>
        <w:t xml:space="preserve"> For questions visit our website listed below</w:t>
      </w:r>
      <w:r w:rsidR="00A4325C">
        <w:rPr>
          <w:rFonts w:ascii="Times New Roman" w:hAnsi="Times New Roman" w:cs="Times New Roman"/>
          <w:sz w:val="22"/>
          <w:szCs w:val="22"/>
        </w:rPr>
        <w:t xml:space="preserve"> or email Teena at teenamark@yahoo.com</w:t>
      </w:r>
      <w:r w:rsidR="00171CC0" w:rsidRPr="00176153">
        <w:rPr>
          <w:rFonts w:ascii="Times New Roman" w:hAnsi="Times New Roman" w:cs="Times New Roman"/>
          <w:sz w:val="22"/>
          <w:szCs w:val="22"/>
        </w:rPr>
        <w:t>.</w:t>
      </w:r>
    </w:p>
    <w:p w14:paraId="103DE152" w14:textId="77777777" w:rsidR="00647816" w:rsidRPr="00DD5E61" w:rsidRDefault="00647816">
      <w:pPr>
        <w:rPr>
          <w:rFonts w:ascii="Times New Roman" w:hAnsi="Times New Roman" w:cs="Times New Roman"/>
          <w:sz w:val="16"/>
          <w:szCs w:val="16"/>
        </w:rPr>
      </w:pPr>
    </w:p>
    <w:p w14:paraId="30F9C761" w14:textId="5BCECF2B" w:rsidR="00647816" w:rsidRPr="00176153" w:rsidRDefault="000A2C75" w:rsidP="00EC0C0B">
      <w:pPr>
        <w:jc w:val="center"/>
        <w:rPr>
          <w:rFonts w:cs="Times New Roman"/>
          <w:b/>
          <w:sz w:val="22"/>
          <w:szCs w:val="22"/>
        </w:rPr>
      </w:pPr>
      <w:r w:rsidRPr="00176153">
        <w:rPr>
          <w:rFonts w:cs="Times New Roman"/>
          <w:b/>
          <w:sz w:val="22"/>
          <w:szCs w:val="22"/>
        </w:rPr>
        <w:t>RULES OF THE FESTIVAL</w:t>
      </w:r>
    </w:p>
    <w:p w14:paraId="79629DBD" w14:textId="77777777" w:rsidR="00647816" w:rsidRPr="006920A5" w:rsidRDefault="00647816">
      <w:pPr>
        <w:rPr>
          <w:rFonts w:ascii="Times New Roman" w:hAnsi="Times New Roman" w:cs="Times New Roman"/>
          <w:sz w:val="16"/>
          <w:szCs w:val="16"/>
        </w:rPr>
      </w:pPr>
    </w:p>
    <w:p w14:paraId="574A6321" w14:textId="73DED13D" w:rsidR="00647816" w:rsidRPr="00176153" w:rsidRDefault="00A02900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 xml:space="preserve">We </w:t>
      </w:r>
      <w:r w:rsidR="00EB6F53">
        <w:rPr>
          <w:rFonts w:ascii="Times New Roman" w:hAnsi="Times New Roman" w:cs="Times New Roman"/>
          <w:sz w:val="22"/>
          <w:szCs w:val="22"/>
        </w:rPr>
        <w:t>would like</w:t>
      </w:r>
      <w:r w:rsidRPr="00176153">
        <w:rPr>
          <w:rFonts w:ascii="Times New Roman" w:hAnsi="Times New Roman" w:cs="Times New Roman"/>
          <w:sz w:val="22"/>
          <w:szCs w:val="22"/>
        </w:rPr>
        <w:t xml:space="preserve"> vendors </w:t>
      </w:r>
      <w:r w:rsidR="00EB6F53">
        <w:rPr>
          <w:rFonts w:ascii="Times New Roman" w:hAnsi="Times New Roman" w:cs="Times New Roman"/>
          <w:sz w:val="22"/>
          <w:szCs w:val="22"/>
        </w:rPr>
        <w:t>to have</w:t>
      </w:r>
      <w:r w:rsidRPr="00176153">
        <w:rPr>
          <w:rFonts w:ascii="Times New Roman" w:hAnsi="Times New Roman" w:cs="Times New Roman"/>
          <w:sz w:val="22"/>
          <w:szCs w:val="22"/>
        </w:rPr>
        <w:t xml:space="preserve"> merchandise </w:t>
      </w:r>
      <w:r w:rsidR="00EB6F53">
        <w:rPr>
          <w:rFonts w:ascii="Times New Roman" w:hAnsi="Times New Roman" w:cs="Times New Roman"/>
          <w:sz w:val="22"/>
          <w:szCs w:val="22"/>
        </w:rPr>
        <w:t>with</w:t>
      </w:r>
      <w:r w:rsidRPr="00176153">
        <w:rPr>
          <w:rFonts w:ascii="Times New Roman" w:hAnsi="Times New Roman" w:cs="Times New Roman"/>
          <w:sz w:val="22"/>
          <w:szCs w:val="22"/>
        </w:rPr>
        <w:t xml:space="preserve"> nautical, maritime, lighthouse, or local theme, and especially items featuring the Port Clinton Lighthouse or local maritime history</w:t>
      </w:r>
      <w:r w:rsidR="00647816" w:rsidRPr="00176153">
        <w:rPr>
          <w:rFonts w:ascii="Times New Roman" w:hAnsi="Times New Roman" w:cs="Times New Roman"/>
          <w:sz w:val="22"/>
          <w:szCs w:val="22"/>
        </w:rPr>
        <w:t>. No import</w:t>
      </w:r>
      <w:r w:rsidRPr="00176153">
        <w:rPr>
          <w:rFonts w:ascii="Times New Roman" w:hAnsi="Times New Roman" w:cs="Times New Roman"/>
          <w:sz w:val="22"/>
          <w:szCs w:val="22"/>
        </w:rPr>
        <w:t>ed items,</w:t>
      </w:r>
      <w:r w:rsidR="00647816" w:rsidRPr="00176153">
        <w:rPr>
          <w:rFonts w:ascii="Times New Roman" w:hAnsi="Times New Roman" w:cs="Times New Roman"/>
          <w:sz w:val="22"/>
          <w:szCs w:val="22"/>
        </w:rPr>
        <w:t xml:space="preserve"> wholesalers or dealers</w:t>
      </w:r>
      <w:r w:rsidRPr="00176153">
        <w:rPr>
          <w:rFonts w:ascii="Times New Roman" w:hAnsi="Times New Roman" w:cs="Times New Roman"/>
          <w:sz w:val="22"/>
          <w:szCs w:val="22"/>
        </w:rPr>
        <w:t xml:space="preserve"> please</w:t>
      </w:r>
      <w:r w:rsidR="00647816" w:rsidRPr="00176153">
        <w:rPr>
          <w:rFonts w:ascii="Times New Roman" w:hAnsi="Times New Roman" w:cs="Times New Roman"/>
          <w:sz w:val="22"/>
          <w:szCs w:val="22"/>
        </w:rPr>
        <w:t>.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The PCLC reserves the right to reject applicants </w:t>
      </w:r>
      <w:r w:rsidR="00A4325C">
        <w:rPr>
          <w:rFonts w:ascii="Times New Roman" w:hAnsi="Times New Roman" w:cs="Times New Roman"/>
          <w:sz w:val="22"/>
          <w:szCs w:val="22"/>
        </w:rPr>
        <w:t>we feel are not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="001E1B6D" w:rsidRPr="00176153">
        <w:rPr>
          <w:rFonts w:ascii="Times New Roman" w:hAnsi="Times New Roman" w:cs="Times New Roman"/>
          <w:sz w:val="22"/>
          <w:szCs w:val="22"/>
        </w:rPr>
        <w:t>appropriate for our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 festival.</w:t>
      </w:r>
    </w:p>
    <w:p w14:paraId="5BC9D269" w14:textId="544E9AAF" w:rsidR="00647816" w:rsidRPr="00176153" w:rsidRDefault="00647816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The PCLC reserves the right to require non-compliant exhibitors to leave the festival</w:t>
      </w:r>
      <w:r w:rsidR="00F43728" w:rsidRPr="00176153">
        <w:rPr>
          <w:rFonts w:ascii="Times New Roman" w:hAnsi="Times New Roman" w:cs="Times New Roman"/>
          <w:sz w:val="22"/>
          <w:szCs w:val="22"/>
        </w:rPr>
        <w:t>, in which case t</w:t>
      </w:r>
      <w:r w:rsidRPr="00176153">
        <w:rPr>
          <w:rFonts w:ascii="Times New Roman" w:hAnsi="Times New Roman" w:cs="Times New Roman"/>
          <w:sz w:val="22"/>
          <w:szCs w:val="22"/>
        </w:rPr>
        <w:t>he registration fee will not be refunded.</w:t>
      </w:r>
    </w:p>
    <w:p w14:paraId="75771295" w14:textId="77777777" w:rsidR="00647816" w:rsidRPr="00176153" w:rsidRDefault="00647816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Spaces are reserved. Upon arrival, exhibitors must check-in to receive th</w:t>
      </w:r>
      <w:r w:rsidR="00EC0C0B" w:rsidRPr="00176153">
        <w:rPr>
          <w:rFonts w:ascii="Times New Roman" w:hAnsi="Times New Roman" w:cs="Times New Roman"/>
          <w:sz w:val="22"/>
          <w:szCs w:val="22"/>
        </w:rPr>
        <w:t>e</w:t>
      </w:r>
      <w:r w:rsidRPr="00176153">
        <w:rPr>
          <w:rFonts w:ascii="Times New Roman" w:hAnsi="Times New Roman" w:cs="Times New Roman"/>
          <w:sz w:val="22"/>
          <w:szCs w:val="22"/>
        </w:rPr>
        <w:t>ir space assignment.</w:t>
      </w:r>
    </w:p>
    <w:p w14:paraId="46C73BD2" w14:textId="0FFC9ADD" w:rsidR="003C0371" w:rsidRPr="00176153" w:rsidRDefault="003C0371" w:rsidP="003C03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Although the PCLC will try to accommodate space assignment requests, it reserves the right to assign spaces in a way that best serves the festival and may change space assignments without notice.</w:t>
      </w:r>
    </w:p>
    <w:p w14:paraId="7410D3EA" w14:textId="0CCAEC3F" w:rsidR="00647816" w:rsidRPr="00176153" w:rsidRDefault="00647816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 xml:space="preserve">Exhibitors </w:t>
      </w:r>
      <w:r w:rsidR="003C231D" w:rsidRPr="00176153">
        <w:rPr>
          <w:rFonts w:ascii="Times New Roman" w:hAnsi="Times New Roman" w:cs="Times New Roman"/>
          <w:sz w:val="22"/>
          <w:szCs w:val="22"/>
        </w:rPr>
        <w:t>agree to adhere to the boundaries of the space(s) they are assigned</w:t>
      </w:r>
      <w:r w:rsidRPr="00176153">
        <w:rPr>
          <w:rFonts w:ascii="Times New Roman" w:hAnsi="Times New Roman" w:cs="Times New Roman"/>
          <w:sz w:val="22"/>
          <w:szCs w:val="22"/>
        </w:rPr>
        <w:t>.</w:t>
      </w:r>
    </w:p>
    <w:p w14:paraId="2E93B8DA" w14:textId="371E1AE1" w:rsidR="003C0371" w:rsidRPr="00176153" w:rsidRDefault="003C0371" w:rsidP="003C03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Exhibitors must ensure that their tents or awnings are securely fastened, weighted, and/or anchored.</w:t>
      </w:r>
    </w:p>
    <w:p w14:paraId="449EA687" w14:textId="77777777" w:rsidR="00647816" w:rsidRPr="00176153" w:rsidRDefault="00647816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Exhibitors must remain open until the scheduled closing time for the festival.</w:t>
      </w:r>
    </w:p>
    <w:p w14:paraId="15675FE3" w14:textId="77777777" w:rsidR="002E3165" w:rsidRPr="00176153" w:rsidRDefault="002E3165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Exhibitors are responsible for collecting and remitting sales tax.</w:t>
      </w:r>
    </w:p>
    <w:p w14:paraId="39D64EF2" w14:textId="77777777" w:rsidR="002E3165" w:rsidRPr="00176153" w:rsidRDefault="002E3165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Exhibitors assume full responsibility for loss or damage to their property or person.</w:t>
      </w:r>
    </w:p>
    <w:p w14:paraId="26A35073" w14:textId="77777777" w:rsidR="002E3165" w:rsidRPr="00176153" w:rsidRDefault="002E3165" w:rsidP="006478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There are no “rain dates.” The festival will be held come rain or shine.</w:t>
      </w:r>
    </w:p>
    <w:p w14:paraId="625203F9" w14:textId="3BBB37A1" w:rsidR="002E3165" w:rsidRPr="00176153" w:rsidRDefault="002E3165" w:rsidP="00EC0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There are no refunds</w:t>
      </w:r>
      <w:r w:rsidR="00EC0C0B" w:rsidRPr="001761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E159E4" w14:textId="0307C75E" w:rsidR="0049525C" w:rsidRPr="00176153" w:rsidRDefault="006F4C58" w:rsidP="00EC0C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>Check-in is from</w:t>
      </w:r>
      <w:r w:rsidR="009C2CC8"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="007F64A6" w:rsidRPr="00176153">
        <w:rPr>
          <w:rFonts w:ascii="Times New Roman" w:hAnsi="Times New Roman" w:cs="Times New Roman"/>
          <w:sz w:val="22"/>
          <w:szCs w:val="22"/>
        </w:rPr>
        <w:t>7</w:t>
      </w:r>
      <w:r w:rsidR="009C2CC8"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Pr="00176153">
        <w:rPr>
          <w:rFonts w:ascii="Times New Roman" w:hAnsi="Times New Roman" w:cs="Times New Roman"/>
          <w:sz w:val="22"/>
          <w:szCs w:val="22"/>
        </w:rPr>
        <w:t xml:space="preserve">to 9:30 </w:t>
      </w:r>
      <w:r w:rsidR="009C2CC8" w:rsidRPr="00176153">
        <w:rPr>
          <w:rFonts w:ascii="Times New Roman" w:hAnsi="Times New Roman" w:cs="Times New Roman"/>
          <w:sz w:val="22"/>
          <w:szCs w:val="22"/>
        </w:rPr>
        <w:t xml:space="preserve">a.m. </w:t>
      </w:r>
      <w:proofErr w:type="gramStart"/>
      <w:r w:rsidR="009C2CC8" w:rsidRPr="00176153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="009C2CC8" w:rsidRPr="00176153">
        <w:rPr>
          <w:rFonts w:ascii="Times New Roman" w:hAnsi="Times New Roman" w:cs="Times New Roman"/>
          <w:sz w:val="22"/>
          <w:szCs w:val="22"/>
        </w:rPr>
        <w:t xml:space="preserve"> day of the </w:t>
      </w:r>
      <w:r w:rsidR="003452C6" w:rsidRPr="00176153">
        <w:rPr>
          <w:rFonts w:ascii="Times New Roman" w:hAnsi="Times New Roman" w:cs="Times New Roman"/>
          <w:sz w:val="22"/>
          <w:szCs w:val="22"/>
        </w:rPr>
        <w:t>festival</w:t>
      </w:r>
      <w:r w:rsidRPr="00176153">
        <w:rPr>
          <w:rFonts w:ascii="Times New Roman" w:hAnsi="Times New Roman" w:cs="Times New Roman"/>
          <w:sz w:val="22"/>
          <w:szCs w:val="22"/>
        </w:rPr>
        <w:t xml:space="preserve">. Vehicle off-loading </w:t>
      </w:r>
      <w:r w:rsidRPr="00176153">
        <w:rPr>
          <w:rFonts w:ascii="Times New Roman" w:hAnsi="Times New Roman" w:cs="Times New Roman"/>
          <w:sz w:val="22"/>
          <w:szCs w:val="22"/>
          <w:u w:val="single"/>
        </w:rPr>
        <w:t>must</w:t>
      </w:r>
      <w:r w:rsidRPr="00176153">
        <w:rPr>
          <w:rFonts w:ascii="Times New Roman" w:hAnsi="Times New Roman" w:cs="Times New Roman"/>
          <w:sz w:val="22"/>
          <w:szCs w:val="22"/>
        </w:rPr>
        <w:t xml:space="preserve"> be </w:t>
      </w:r>
      <w:proofErr w:type="gramStart"/>
      <w:r w:rsidRPr="00176153">
        <w:rPr>
          <w:rFonts w:ascii="Times New Roman" w:hAnsi="Times New Roman" w:cs="Times New Roman"/>
          <w:sz w:val="22"/>
          <w:szCs w:val="22"/>
        </w:rPr>
        <w:t>completed</w:t>
      </w:r>
      <w:proofErr w:type="gramEnd"/>
      <w:r w:rsidRPr="00176153">
        <w:rPr>
          <w:rFonts w:ascii="Times New Roman" w:hAnsi="Times New Roman" w:cs="Times New Roman"/>
          <w:sz w:val="22"/>
          <w:szCs w:val="22"/>
        </w:rPr>
        <w:t xml:space="preserve"> and </w:t>
      </w:r>
      <w:r w:rsidR="007F64A6" w:rsidRPr="00176153">
        <w:rPr>
          <w:rFonts w:ascii="Times New Roman" w:hAnsi="Times New Roman" w:cs="Times New Roman"/>
          <w:sz w:val="22"/>
          <w:szCs w:val="22"/>
        </w:rPr>
        <w:t xml:space="preserve">all </w:t>
      </w:r>
      <w:r w:rsidRPr="00176153">
        <w:rPr>
          <w:rFonts w:ascii="Times New Roman" w:hAnsi="Times New Roman" w:cs="Times New Roman"/>
          <w:sz w:val="22"/>
          <w:szCs w:val="22"/>
        </w:rPr>
        <w:t>vehicle</w:t>
      </w:r>
      <w:r w:rsidR="007F64A6" w:rsidRPr="00176153">
        <w:rPr>
          <w:rFonts w:ascii="Times New Roman" w:hAnsi="Times New Roman" w:cs="Times New Roman"/>
          <w:sz w:val="22"/>
          <w:szCs w:val="22"/>
        </w:rPr>
        <w:t>s</w:t>
      </w:r>
      <w:r w:rsidRPr="00176153">
        <w:rPr>
          <w:rFonts w:ascii="Times New Roman" w:hAnsi="Times New Roman" w:cs="Times New Roman"/>
          <w:sz w:val="22"/>
          <w:szCs w:val="22"/>
        </w:rPr>
        <w:t xml:space="preserve"> returned to</w:t>
      </w:r>
      <w:r w:rsidR="007F64A6" w:rsidRPr="00176153">
        <w:rPr>
          <w:rFonts w:ascii="Times New Roman" w:hAnsi="Times New Roman" w:cs="Times New Roman"/>
          <w:sz w:val="22"/>
          <w:szCs w:val="22"/>
        </w:rPr>
        <w:t xml:space="preserve"> a designated</w:t>
      </w:r>
      <w:r w:rsidRPr="00176153">
        <w:rPr>
          <w:rFonts w:ascii="Times New Roman" w:hAnsi="Times New Roman" w:cs="Times New Roman"/>
          <w:sz w:val="22"/>
          <w:szCs w:val="22"/>
        </w:rPr>
        <w:t xml:space="preserve"> parking area</w:t>
      </w:r>
      <w:r w:rsidR="003452C6" w:rsidRPr="00176153">
        <w:rPr>
          <w:rFonts w:ascii="Times New Roman" w:hAnsi="Times New Roman" w:cs="Times New Roman"/>
          <w:sz w:val="22"/>
          <w:szCs w:val="22"/>
        </w:rPr>
        <w:t xml:space="preserve"> and display their parking pass</w:t>
      </w:r>
      <w:r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Pr="00176153">
        <w:rPr>
          <w:rFonts w:ascii="Times New Roman" w:hAnsi="Times New Roman" w:cs="Times New Roman"/>
          <w:sz w:val="22"/>
          <w:szCs w:val="22"/>
          <w:u w:val="single"/>
        </w:rPr>
        <w:t>no later than</w:t>
      </w:r>
      <w:r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="007F64A6" w:rsidRPr="00176153">
        <w:rPr>
          <w:rFonts w:ascii="Times New Roman" w:hAnsi="Times New Roman" w:cs="Times New Roman"/>
          <w:sz w:val="22"/>
          <w:szCs w:val="22"/>
        </w:rPr>
        <w:t>9:</w:t>
      </w:r>
      <w:r w:rsidR="00F766A6">
        <w:rPr>
          <w:rFonts w:ascii="Times New Roman" w:hAnsi="Times New Roman" w:cs="Times New Roman"/>
          <w:sz w:val="22"/>
          <w:szCs w:val="22"/>
        </w:rPr>
        <w:t>30</w:t>
      </w:r>
      <w:r w:rsidRPr="00176153">
        <w:rPr>
          <w:rFonts w:ascii="Times New Roman" w:hAnsi="Times New Roman" w:cs="Times New Roman"/>
          <w:sz w:val="22"/>
          <w:szCs w:val="22"/>
        </w:rPr>
        <w:t xml:space="preserve"> a.m.</w:t>
      </w:r>
    </w:p>
    <w:p w14:paraId="7F6F4A22" w14:textId="5043279A" w:rsidR="006920A5" w:rsidRPr="00A4325C" w:rsidRDefault="0049525C" w:rsidP="00A43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76153">
        <w:rPr>
          <w:rFonts w:ascii="Times New Roman" w:hAnsi="Times New Roman" w:cs="Times New Roman"/>
          <w:sz w:val="22"/>
          <w:szCs w:val="22"/>
        </w:rPr>
        <w:t xml:space="preserve">Break-down is from </w:t>
      </w:r>
      <w:r w:rsidR="007F64A6" w:rsidRPr="00176153">
        <w:rPr>
          <w:rFonts w:ascii="Times New Roman" w:hAnsi="Times New Roman" w:cs="Times New Roman"/>
          <w:sz w:val="22"/>
          <w:szCs w:val="22"/>
        </w:rPr>
        <w:t>4</w:t>
      </w:r>
      <w:r w:rsidRPr="00176153">
        <w:rPr>
          <w:rFonts w:ascii="Times New Roman" w:hAnsi="Times New Roman" w:cs="Times New Roman"/>
          <w:sz w:val="22"/>
          <w:szCs w:val="22"/>
        </w:rPr>
        <w:t xml:space="preserve"> to </w:t>
      </w:r>
      <w:r w:rsidR="007F64A6" w:rsidRPr="00176153">
        <w:rPr>
          <w:rFonts w:ascii="Times New Roman" w:hAnsi="Times New Roman" w:cs="Times New Roman"/>
          <w:sz w:val="22"/>
          <w:szCs w:val="22"/>
        </w:rPr>
        <w:t>5</w:t>
      </w:r>
      <w:r w:rsidRPr="00176153">
        <w:rPr>
          <w:rFonts w:ascii="Times New Roman" w:hAnsi="Times New Roman" w:cs="Times New Roman"/>
          <w:sz w:val="22"/>
          <w:szCs w:val="22"/>
        </w:rPr>
        <w:t xml:space="preserve"> p.m.</w:t>
      </w:r>
      <w:r w:rsidR="006F4C58" w:rsidRPr="00176153">
        <w:rPr>
          <w:rFonts w:ascii="Times New Roman" w:hAnsi="Times New Roman" w:cs="Times New Roman"/>
          <w:sz w:val="22"/>
          <w:szCs w:val="22"/>
        </w:rPr>
        <w:t xml:space="preserve"> </w:t>
      </w:r>
      <w:r w:rsidRPr="00176153">
        <w:rPr>
          <w:rFonts w:ascii="Times New Roman" w:hAnsi="Times New Roman" w:cs="Times New Roman"/>
          <w:sz w:val="22"/>
          <w:szCs w:val="22"/>
        </w:rPr>
        <w:t xml:space="preserve">Vendors </w:t>
      </w:r>
      <w:r w:rsidRPr="00176153">
        <w:rPr>
          <w:rFonts w:ascii="Times New Roman" w:hAnsi="Times New Roman" w:cs="Times New Roman"/>
          <w:sz w:val="22"/>
          <w:szCs w:val="22"/>
          <w:u w:val="single"/>
        </w:rPr>
        <w:t>may not</w:t>
      </w:r>
      <w:r w:rsidR="00555A4F" w:rsidRPr="00176153">
        <w:rPr>
          <w:rFonts w:ascii="Times New Roman" w:hAnsi="Times New Roman" w:cs="Times New Roman"/>
          <w:sz w:val="22"/>
          <w:szCs w:val="22"/>
        </w:rPr>
        <w:t xml:space="preserve"> begin break-down until</w:t>
      </w:r>
      <w:r w:rsidRPr="00176153">
        <w:rPr>
          <w:rFonts w:ascii="Times New Roman" w:hAnsi="Times New Roman" w:cs="Times New Roman"/>
          <w:sz w:val="22"/>
          <w:szCs w:val="22"/>
        </w:rPr>
        <w:t xml:space="preserve"> Festival</w:t>
      </w:r>
      <w:r w:rsidR="00555A4F" w:rsidRPr="00176153">
        <w:rPr>
          <w:rFonts w:ascii="Times New Roman" w:hAnsi="Times New Roman" w:cs="Times New Roman"/>
          <w:sz w:val="22"/>
          <w:szCs w:val="22"/>
        </w:rPr>
        <w:t xml:space="preserve"> closing</w:t>
      </w:r>
      <w:r w:rsidR="00D4038D" w:rsidRPr="00176153">
        <w:rPr>
          <w:rFonts w:ascii="Times New Roman" w:hAnsi="Times New Roman" w:cs="Times New Roman"/>
          <w:sz w:val="22"/>
          <w:szCs w:val="22"/>
        </w:rPr>
        <w:t xml:space="preserve"> time</w:t>
      </w:r>
      <w:r w:rsidRPr="00176153">
        <w:rPr>
          <w:rFonts w:ascii="Times New Roman" w:hAnsi="Times New Roman" w:cs="Times New Roman"/>
          <w:sz w:val="22"/>
          <w:szCs w:val="22"/>
        </w:rPr>
        <w:t xml:space="preserve"> at </w:t>
      </w:r>
      <w:r w:rsidR="007F64A6" w:rsidRPr="00176153">
        <w:rPr>
          <w:rFonts w:ascii="Times New Roman" w:hAnsi="Times New Roman" w:cs="Times New Roman"/>
          <w:sz w:val="22"/>
          <w:szCs w:val="22"/>
        </w:rPr>
        <w:t>4</w:t>
      </w:r>
      <w:r w:rsidRPr="00176153">
        <w:rPr>
          <w:rFonts w:ascii="Times New Roman" w:hAnsi="Times New Roman" w:cs="Times New Roman"/>
          <w:sz w:val="22"/>
          <w:szCs w:val="22"/>
        </w:rPr>
        <w:t xml:space="preserve"> p.m.</w:t>
      </w:r>
    </w:p>
    <w:p w14:paraId="07E44010" w14:textId="77777777" w:rsidR="00F07BB3" w:rsidRDefault="00F07BB3" w:rsidP="006920A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A7A64AD" w14:textId="7136B04A" w:rsidR="00F07BB3" w:rsidRPr="00F07BB3" w:rsidRDefault="00F07BB3" w:rsidP="00F07BB3">
      <w:pPr>
        <w:pStyle w:val="ListParagraph"/>
        <w:ind w:left="0"/>
        <w:jc w:val="center"/>
        <w:rPr>
          <w:rFonts w:cs="Times New Roman"/>
          <w:b/>
          <w:sz w:val="20"/>
          <w:szCs w:val="20"/>
        </w:rPr>
      </w:pPr>
      <w:r w:rsidRPr="00F07BB3">
        <w:rPr>
          <w:rFonts w:cs="Times New Roman"/>
          <w:b/>
          <w:sz w:val="20"/>
          <w:szCs w:val="20"/>
        </w:rPr>
        <w:t>APPLICATION FORM</w:t>
      </w:r>
    </w:p>
    <w:p w14:paraId="6B7C0305" w14:textId="77777777" w:rsidR="003472F0" w:rsidRPr="00F07BB3" w:rsidRDefault="003472F0">
      <w:pPr>
        <w:rPr>
          <w:rFonts w:ascii="Times New Roman" w:hAnsi="Times New Roman" w:cs="Times New Roman"/>
          <w:sz w:val="16"/>
          <w:szCs w:val="16"/>
        </w:rPr>
      </w:pPr>
    </w:p>
    <w:p w14:paraId="0F8CBCA6" w14:textId="768AC5E0" w:rsidR="003472F0" w:rsidRPr="00647816" w:rsidRDefault="003472F0">
      <w:pPr>
        <w:rPr>
          <w:rFonts w:ascii="Times New Roman" w:hAnsi="Times New Roman" w:cs="Times New Roman"/>
          <w:sz w:val="20"/>
          <w:szCs w:val="20"/>
        </w:rPr>
      </w:pPr>
      <w:r w:rsidRPr="00647816">
        <w:rPr>
          <w:rFonts w:ascii="Times New Roman" w:hAnsi="Times New Roman" w:cs="Times New Roman"/>
          <w:sz w:val="20"/>
          <w:szCs w:val="20"/>
        </w:rPr>
        <w:t>Business Name____________________________</w:t>
      </w:r>
      <w:r w:rsidR="004C1863" w:rsidRPr="0064781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="004C1863" w:rsidRPr="00647816">
        <w:rPr>
          <w:rFonts w:ascii="Times New Roman" w:hAnsi="Times New Roman" w:cs="Times New Roman"/>
          <w:sz w:val="20"/>
          <w:szCs w:val="20"/>
        </w:rPr>
        <w:t>_</w:t>
      </w:r>
      <w:r w:rsidRPr="0064781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47816">
        <w:rPr>
          <w:rFonts w:ascii="Times New Roman" w:hAnsi="Times New Roman" w:cs="Times New Roman"/>
          <w:sz w:val="20"/>
          <w:szCs w:val="20"/>
        </w:rPr>
        <w:t>Name</w:t>
      </w:r>
      <w:proofErr w:type="spellEnd"/>
      <w:proofErr w:type="gramEnd"/>
      <w:r w:rsidRPr="00647816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A2C75">
        <w:rPr>
          <w:rFonts w:ascii="Times New Roman" w:hAnsi="Times New Roman" w:cs="Times New Roman"/>
          <w:sz w:val="20"/>
          <w:szCs w:val="20"/>
        </w:rPr>
        <w:t>_________</w:t>
      </w:r>
    </w:p>
    <w:p w14:paraId="252DDA16" w14:textId="77777777" w:rsidR="003472F0" w:rsidRPr="00F07BB3" w:rsidRDefault="003472F0">
      <w:pPr>
        <w:rPr>
          <w:rFonts w:ascii="Times New Roman" w:hAnsi="Times New Roman" w:cs="Times New Roman"/>
          <w:sz w:val="16"/>
          <w:szCs w:val="16"/>
        </w:rPr>
      </w:pPr>
    </w:p>
    <w:p w14:paraId="6B145728" w14:textId="03644A42" w:rsidR="003472F0" w:rsidRPr="00647816" w:rsidRDefault="003472F0">
      <w:pPr>
        <w:rPr>
          <w:rFonts w:ascii="Times New Roman" w:hAnsi="Times New Roman" w:cs="Times New Roman"/>
          <w:sz w:val="20"/>
          <w:szCs w:val="20"/>
        </w:rPr>
      </w:pPr>
      <w:r w:rsidRPr="00647816">
        <w:rPr>
          <w:rFonts w:ascii="Times New Roman" w:hAnsi="Times New Roman" w:cs="Times New Roman"/>
          <w:sz w:val="20"/>
          <w:szCs w:val="20"/>
        </w:rPr>
        <w:t>Address_______</w:t>
      </w:r>
      <w:r w:rsidR="004C1863" w:rsidRPr="00647816">
        <w:rPr>
          <w:rFonts w:ascii="Times New Roman" w:hAnsi="Times New Roman" w:cs="Times New Roman"/>
          <w:sz w:val="20"/>
          <w:szCs w:val="20"/>
        </w:rPr>
        <w:t>__________________________</w:t>
      </w:r>
      <w:r w:rsidR="000A2C75">
        <w:rPr>
          <w:rFonts w:ascii="Times New Roman" w:hAnsi="Times New Roman" w:cs="Times New Roman"/>
          <w:sz w:val="20"/>
          <w:szCs w:val="20"/>
        </w:rPr>
        <w:t>________</w:t>
      </w:r>
      <w:r w:rsidR="004C1863" w:rsidRPr="00647816">
        <w:rPr>
          <w:rFonts w:ascii="Times New Roman" w:hAnsi="Times New Roman" w:cs="Times New Roman"/>
          <w:sz w:val="20"/>
          <w:szCs w:val="20"/>
        </w:rPr>
        <w:t xml:space="preserve"> </w:t>
      </w:r>
      <w:r w:rsidRPr="00647816">
        <w:rPr>
          <w:rFonts w:ascii="Times New Roman" w:hAnsi="Times New Roman" w:cs="Times New Roman"/>
          <w:sz w:val="20"/>
          <w:szCs w:val="20"/>
        </w:rPr>
        <w:t>City____</w:t>
      </w:r>
      <w:r w:rsidR="004C1863" w:rsidRPr="00647816">
        <w:rPr>
          <w:rFonts w:ascii="Times New Roman" w:hAnsi="Times New Roman" w:cs="Times New Roman"/>
          <w:sz w:val="20"/>
          <w:szCs w:val="20"/>
        </w:rPr>
        <w:t>_____________________</w:t>
      </w:r>
      <w:proofErr w:type="gramStart"/>
      <w:r w:rsidR="004C1863" w:rsidRPr="00647816">
        <w:rPr>
          <w:rFonts w:ascii="Times New Roman" w:hAnsi="Times New Roman" w:cs="Times New Roman"/>
          <w:sz w:val="20"/>
          <w:szCs w:val="20"/>
        </w:rPr>
        <w:t>_  State</w:t>
      </w:r>
      <w:proofErr w:type="gramEnd"/>
      <w:r w:rsidR="004C1863" w:rsidRPr="00647816">
        <w:rPr>
          <w:rFonts w:ascii="Times New Roman" w:hAnsi="Times New Roman" w:cs="Times New Roman"/>
          <w:sz w:val="20"/>
          <w:szCs w:val="20"/>
        </w:rPr>
        <w:t>_____</w:t>
      </w:r>
      <w:r w:rsidRPr="00647816">
        <w:rPr>
          <w:rFonts w:ascii="Times New Roman" w:hAnsi="Times New Roman" w:cs="Times New Roman"/>
          <w:sz w:val="20"/>
          <w:szCs w:val="20"/>
        </w:rPr>
        <w:t xml:space="preserve">  </w:t>
      </w:r>
      <w:r w:rsidR="004C1863" w:rsidRPr="00647816">
        <w:rPr>
          <w:rFonts w:ascii="Times New Roman" w:hAnsi="Times New Roman" w:cs="Times New Roman"/>
          <w:sz w:val="20"/>
          <w:szCs w:val="20"/>
        </w:rPr>
        <w:t>Zip________</w:t>
      </w:r>
    </w:p>
    <w:p w14:paraId="06607938" w14:textId="77777777" w:rsidR="003472F0" w:rsidRPr="00F07BB3" w:rsidRDefault="003472F0">
      <w:pPr>
        <w:rPr>
          <w:rFonts w:ascii="Times New Roman" w:hAnsi="Times New Roman" w:cs="Times New Roman"/>
          <w:sz w:val="16"/>
          <w:szCs w:val="16"/>
        </w:rPr>
      </w:pPr>
    </w:p>
    <w:p w14:paraId="3E170B2C" w14:textId="3981769B" w:rsidR="003472F0" w:rsidRPr="00647816" w:rsidRDefault="003472F0">
      <w:pPr>
        <w:rPr>
          <w:rFonts w:ascii="Times New Roman" w:hAnsi="Times New Roman" w:cs="Times New Roman"/>
          <w:sz w:val="20"/>
          <w:szCs w:val="20"/>
        </w:rPr>
      </w:pPr>
      <w:r w:rsidRPr="00647816">
        <w:rPr>
          <w:rFonts w:ascii="Times New Roman" w:hAnsi="Times New Roman" w:cs="Times New Roman"/>
          <w:sz w:val="20"/>
          <w:szCs w:val="20"/>
        </w:rPr>
        <w:t xml:space="preserve">Work/Home </w:t>
      </w:r>
      <w:r w:rsidR="004C1863" w:rsidRPr="00647816">
        <w:rPr>
          <w:rFonts w:ascii="Times New Roman" w:hAnsi="Times New Roman" w:cs="Times New Roman"/>
          <w:sz w:val="20"/>
          <w:szCs w:val="20"/>
        </w:rPr>
        <w:t>Phone_________________</w:t>
      </w:r>
      <w:proofErr w:type="gramStart"/>
      <w:r w:rsidR="004C1863" w:rsidRPr="00647816">
        <w:rPr>
          <w:rFonts w:ascii="Times New Roman" w:hAnsi="Times New Roman" w:cs="Times New Roman"/>
          <w:sz w:val="20"/>
          <w:szCs w:val="20"/>
        </w:rPr>
        <w:t>_</w:t>
      </w:r>
      <w:r w:rsidRPr="00647816">
        <w:rPr>
          <w:rFonts w:ascii="Times New Roman" w:hAnsi="Times New Roman" w:cs="Times New Roman"/>
          <w:sz w:val="20"/>
          <w:szCs w:val="20"/>
        </w:rPr>
        <w:t xml:space="preserve">  Cel</w:t>
      </w:r>
      <w:r w:rsidR="004C1863" w:rsidRPr="00647816">
        <w:rPr>
          <w:rFonts w:ascii="Times New Roman" w:hAnsi="Times New Roman" w:cs="Times New Roman"/>
          <w:sz w:val="20"/>
          <w:szCs w:val="20"/>
        </w:rPr>
        <w:t>l</w:t>
      </w:r>
      <w:proofErr w:type="gramEnd"/>
      <w:r w:rsidR="004C1863" w:rsidRPr="00647816">
        <w:rPr>
          <w:rFonts w:ascii="Times New Roman" w:hAnsi="Times New Roman" w:cs="Times New Roman"/>
          <w:sz w:val="20"/>
          <w:szCs w:val="20"/>
        </w:rPr>
        <w:t xml:space="preserve"> Phone_________________ Email</w:t>
      </w:r>
      <w:r w:rsidRPr="00647816">
        <w:rPr>
          <w:rFonts w:ascii="Times New Roman" w:hAnsi="Times New Roman" w:cs="Times New Roman"/>
          <w:sz w:val="20"/>
          <w:szCs w:val="20"/>
        </w:rPr>
        <w:t>__</w:t>
      </w:r>
      <w:r w:rsidR="004C1863" w:rsidRPr="00647816">
        <w:rPr>
          <w:rFonts w:ascii="Times New Roman" w:hAnsi="Times New Roman" w:cs="Times New Roman"/>
          <w:sz w:val="20"/>
          <w:szCs w:val="20"/>
        </w:rPr>
        <w:t>_______________________</w:t>
      </w:r>
      <w:r w:rsidR="000A2C75">
        <w:rPr>
          <w:rFonts w:ascii="Times New Roman" w:hAnsi="Times New Roman" w:cs="Times New Roman"/>
          <w:sz w:val="20"/>
          <w:szCs w:val="20"/>
        </w:rPr>
        <w:t>________</w:t>
      </w:r>
    </w:p>
    <w:p w14:paraId="151468CF" w14:textId="77777777" w:rsidR="003472F0" w:rsidRPr="00F07BB3" w:rsidRDefault="003472F0">
      <w:pPr>
        <w:rPr>
          <w:rFonts w:ascii="Times New Roman" w:hAnsi="Times New Roman" w:cs="Times New Roman"/>
          <w:sz w:val="16"/>
          <w:szCs w:val="16"/>
        </w:rPr>
      </w:pPr>
    </w:p>
    <w:p w14:paraId="4B058E29" w14:textId="1A30ED63" w:rsidR="003472F0" w:rsidRPr="00647816" w:rsidRDefault="00485F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Description of your merchandise, art, or craft</w:t>
      </w:r>
      <w:r w:rsidR="003472F0" w:rsidRPr="0064781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531B87FD" w14:textId="77777777" w:rsidR="000A2C75" w:rsidRPr="00F07BB3" w:rsidRDefault="000A2C75">
      <w:pPr>
        <w:rPr>
          <w:rFonts w:ascii="Times New Roman" w:hAnsi="Times New Roman" w:cs="Times New Roman"/>
          <w:sz w:val="16"/>
          <w:szCs w:val="16"/>
        </w:rPr>
      </w:pPr>
    </w:p>
    <w:p w14:paraId="0F290838" w14:textId="566523D5" w:rsidR="007875BC" w:rsidRDefault="000A2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Check if non-profit_____</w:t>
      </w:r>
      <w:r w:rsidR="00DD5E61">
        <w:rPr>
          <w:rFonts w:ascii="Times New Roman" w:hAnsi="Times New Roman" w:cs="Times New Roman"/>
          <w:sz w:val="20"/>
          <w:szCs w:val="20"/>
        </w:rPr>
        <w:t xml:space="preserve"> (no cost to attend)</w:t>
      </w:r>
      <w:r>
        <w:rPr>
          <w:rFonts w:ascii="Times New Roman" w:hAnsi="Times New Roman" w:cs="Times New Roman"/>
          <w:sz w:val="20"/>
          <w:szCs w:val="20"/>
        </w:rPr>
        <w:t>. Nature of organization____________________________________________</w:t>
      </w:r>
    </w:p>
    <w:p w14:paraId="011C916D" w14:textId="77777777" w:rsidR="00DD5E61" w:rsidRPr="00DD5E61" w:rsidRDefault="00DD5E61">
      <w:pPr>
        <w:rPr>
          <w:rFonts w:ascii="Times New Roman" w:hAnsi="Times New Roman" w:cs="Times New Roman"/>
          <w:sz w:val="20"/>
          <w:szCs w:val="20"/>
        </w:rPr>
      </w:pPr>
    </w:p>
    <w:p w14:paraId="342CF6FB" w14:textId="3C0BBC39" w:rsidR="007875BC" w:rsidRDefault="007875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Requests_____________________________________________________________________________________</w:t>
      </w:r>
    </w:p>
    <w:p w14:paraId="6AF4671D" w14:textId="77777777" w:rsidR="00607630" w:rsidRPr="00F07BB3" w:rsidRDefault="00607630">
      <w:pPr>
        <w:rPr>
          <w:rFonts w:ascii="Times New Roman" w:hAnsi="Times New Roman" w:cs="Times New Roman"/>
          <w:sz w:val="16"/>
          <w:szCs w:val="16"/>
        </w:rPr>
      </w:pPr>
    </w:p>
    <w:p w14:paraId="3D24B128" w14:textId="5A4DE068" w:rsidR="00607630" w:rsidRPr="005C6C4C" w:rsidRDefault="00F07BB3">
      <w:pPr>
        <w:rPr>
          <w:rFonts w:ascii="Times New Roman" w:hAnsi="Times New Roman" w:cs="Times New Roman"/>
          <w:sz w:val="20"/>
          <w:szCs w:val="20"/>
        </w:rPr>
      </w:pPr>
      <w:r w:rsidRPr="005C6C4C">
        <w:rPr>
          <w:rFonts w:ascii="Times New Roman" w:hAnsi="Times New Roman" w:cs="Times New Roman"/>
          <w:sz w:val="20"/>
          <w:szCs w:val="20"/>
          <w:u w:val="single"/>
        </w:rPr>
        <w:t>I</w:t>
      </w:r>
      <w:r w:rsidR="003C231D" w:rsidRPr="005C6C4C">
        <w:rPr>
          <w:rFonts w:ascii="Times New Roman" w:hAnsi="Times New Roman" w:cs="Times New Roman"/>
          <w:sz w:val="20"/>
          <w:szCs w:val="20"/>
          <w:u w:val="single"/>
        </w:rPr>
        <w:t xml:space="preserve"> have</w:t>
      </w:r>
      <w:r w:rsidR="00DD5E61" w:rsidRPr="005C6C4C">
        <w:rPr>
          <w:rFonts w:ascii="Times New Roman" w:hAnsi="Times New Roman" w:cs="Times New Roman"/>
          <w:sz w:val="20"/>
          <w:szCs w:val="20"/>
          <w:u w:val="single"/>
        </w:rPr>
        <w:t xml:space="preserve"> read</w:t>
      </w:r>
      <w:r w:rsidR="003C231D" w:rsidRPr="005C6C4C">
        <w:rPr>
          <w:rFonts w:ascii="Times New Roman" w:hAnsi="Times New Roman" w:cs="Times New Roman"/>
          <w:sz w:val="20"/>
          <w:szCs w:val="20"/>
          <w:u w:val="single"/>
        </w:rPr>
        <w:t>, understand and</w:t>
      </w:r>
      <w:r w:rsidRPr="005C6C4C">
        <w:rPr>
          <w:rFonts w:ascii="Times New Roman" w:hAnsi="Times New Roman" w:cs="Times New Roman"/>
          <w:sz w:val="20"/>
          <w:szCs w:val="20"/>
          <w:u w:val="single"/>
        </w:rPr>
        <w:t xml:space="preserve"> agree to abide by the R</w:t>
      </w:r>
      <w:r w:rsidR="00A0035D" w:rsidRPr="005C6C4C">
        <w:rPr>
          <w:rFonts w:ascii="Times New Roman" w:hAnsi="Times New Roman" w:cs="Times New Roman"/>
          <w:sz w:val="20"/>
          <w:szCs w:val="20"/>
          <w:u w:val="single"/>
        </w:rPr>
        <w:t>ules of the Festival.</w:t>
      </w:r>
      <w:r w:rsidR="00A0035D" w:rsidRPr="005C6C4C">
        <w:rPr>
          <w:rFonts w:ascii="Times New Roman" w:hAnsi="Times New Roman" w:cs="Times New Roman"/>
          <w:sz w:val="20"/>
          <w:szCs w:val="20"/>
        </w:rPr>
        <w:t xml:space="preserve"> Sign</w:t>
      </w:r>
      <w:r w:rsidR="00DD5E61" w:rsidRPr="005C6C4C">
        <w:rPr>
          <w:rFonts w:ascii="Times New Roman" w:hAnsi="Times New Roman" w:cs="Times New Roman"/>
          <w:sz w:val="20"/>
          <w:szCs w:val="20"/>
        </w:rPr>
        <w:t>a</w:t>
      </w:r>
      <w:r w:rsidR="00A0035D" w:rsidRPr="005C6C4C">
        <w:rPr>
          <w:rFonts w:ascii="Times New Roman" w:hAnsi="Times New Roman" w:cs="Times New Roman"/>
          <w:sz w:val="20"/>
          <w:szCs w:val="20"/>
        </w:rPr>
        <w:t>ture: ____________</w:t>
      </w:r>
      <w:r w:rsidR="005C6C4C" w:rsidRPr="005C6C4C">
        <w:rPr>
          <w:rFonts w:ascii="Times New Roman" w:hAnsi="Times New Roman" w:cs="Times New Roman"/>
          <w:sz w:val="20"/>
          <w:szCs w:val="20"/>
        </w:rPr>
        <w:t>___</w:t>
      </w:r>
      <w:r w:rsidR="005C6C4C">
        <w:rPr>
          <w:rFonts w:ascii="Times New Roman" w:hAnsi="Times New Roman" w:cs="Times New Roman"/>
          <w:sz w:val="20"/>
          <w:szCs w:val="20"/>
        </w:rPr>
        <w:t>_____</w:t>
      </w:r>
      <w:r w:rsidR="005C6C4C" w:rsidRPr="005C6C4C">
        <w:rPr>
          <w:rFonts w:ascii="Times New Roman" w:hAnsi="Times New Roman" w:cs="Times New Roman"/>
          <w:sz w:val="20"/>
          <w:szCs w:val="20"/>
        </w:rPr>
        <w:t>___</w:t>
      </w:r>
      <w:r w:rsidR="00A0035D" w:rsidRPr="005C6C4C">
        <w:rPr>
          <w:rFonts w:ascii="Times New Roman" w:hAnsi="Times New Roman" w:cs="Times New Roman"/>
          <w:sz w:val="20"/>
          <w:szCs w:val="20"/>
        </w:rPr>
        <w:t>_________</w:t>
      </w:r>
      <w:r w:rsidR="00DD5E61" w:rsidRPr="005C6C4C">
        <w:rPr>
          <w:rFonts w:ascii="Times New Roman" w:hAnsi="Times New Roman" w:cs="Times New Roman"/>
          <w:sz w:val="20"/>
          <w:szCs w:val="20"/>
        </w:rPr>
        <w:t>_</w:t>
      </w:r>
    </w:p>
    <w:p w14:paraId="160F4B7B" w14:textId="77777777" w:rsidR="004C1863" w:rsidRPr="00F07BB3" w:rsidRDefault="004C1863">
      <w:pPr>
        <w:rPr>
          <w:rFonts w:ascii="Times New Roman" w:hAnsi="Times New Roman" w:cs="Times New Roman"/>
          <w:sz w:val="16"/>
          <w:szCs w:val="16"/>
        </w:rPr>
      </w:pPr>
    </w:p>
    <w:p w14:paraId="63CF655A" w14:textId="01C10CF7" w:rsidR="004C1863" w:rsidRPr="00647816" w:rsidRDefault="004C1863">
      <w:pPr>
        <w:rPr>
          <w:rFonts w:ascii="Times New Roman" w:hAnsi="Times New Roman" w:cs="Times New Roman"/>
          <w:sz w:val="20"/>
          <w:szCs w:val="20"/>
        </w:rPr>
      </w:pPr>
      <w:r w:rsidRPr="00647816">
        <w:rPr>
          <w:rFonts w:ascii="Times New Roman" w:hAnsi="Times New Roman" w:cs="Times New Roman"/>
          <w:sz w:val="20"/>
          <w:szCs w:val="20"/>
        </w:rPr>
        <w:t>Space Reservat</w:t>
      </w:r>
      <w:r w:rsidR="00736A9D" w:rsidRPr="00647816">
        <w:rPr>
          <w:rFonts w:ascii="Times New Roman" w:hAnsi="Times New Roman" w:cs="Times New Roman"/>
          <w:sz w:val="20"/>
          <w:szCs w:val="20"/>
        </w:rPr>
        <w:t>ions: A single space is 12’ x 12’, priced at $45.00 each if reserved prior to May 15, 20</w:t>
      </w:r>
      <w:r w:rsidR="00851E67">
        <w:rPr>
          <w:rFonts w:ascii="Times New Roman" w:hAnsi="Times New Roman" w:cs="Times New Roman"/>
          <w:sz w:val="20"/>
          <w:szCs w:val="20"/>
        </w:rPr>
        <w:t>2</w:t>
      </w:r>
      <w:r w:rsidR="00BB266D">
        <w:rPr>
          <w:rFonts w:ascii="Times New Roman" w:hAnsi="Times New Roman" w:cs="Times New Roman"/>
          <w:sz w:val="20"/>
          <w:szCs w:val="20"/>
        </w:rPr>
        <w:t>5</w:t>
      </w:r>
      <w:r w:rsidR="00736A9D" w:rsidRPr="00647816">
        <w:rPr>
          <w:rFonts w:ascii="Times New Roman" w:hAnsi="Times New Roman" w:cs="Times New Roman"/>
          <w:sz w:val="20"/>
          <w:szCs w:val="20"/>
        </w:rPr>
        <w:t xml:space="preserve"> or $</w:t>
      </w:r>
      <w:r w:rsidR="00FF5020">
        <w:rPr>
          <w:rFonts w:ascii="Times New Roman" w:hAnsi="Times New Roman" w:cs="Times New Roman"/>
          <w:sz w:val="20"/>
          <w:szCs w:val="20"/>
        </w:rPr>
        <w:t>60</w:t>
      </w:r>
      <w:r w:rsidR="00736A9D" w:rsidRPr="00647816">
        <w:rPr>
          <w:rFonts w:ascii="Times New Roman" w:hAnsi="Times New Roman" w:cs="Times New Roman"/>
          <w:sz w:val="20"/>
          <w:szCs w:val="20"/>
        </w:rPr>
        <w:t>.00 each after May 15, 20</w:t>
      </w:r>
      <w:r w:rsidR="00FF5020">
        <w:rPr>
          <w:rFonts w:ascii="Times New Roman" w:hAnsi="Times New Roman" w:cs="Times New Roman"/>
          <w:sz w:val="20"/>
          <w:szCs w:val="20"/>
        </w:rPr>
        <w:t>2</w:t>
      </w:r>
      <w:r w:rsidR="00BB266D">
        <w:rPr>
          <w:rFonts w:ascii="Times New Roman" w:hAnsi="Times New Roman" w:cs="Times New Roman"/>
          <w:sz w:val="20"/>
          <w:szCs w:val="20"/>
        </w:rPr>
        <w:t>5</w:t>
      </w:r>
      <w:r w:rsidR="00736A9D" w:rsidRPr="00647816">
        <w:rPr>
          <w:rFonts w:ascii="Times New Roman" w:hAnsi="Times New Roman" w:cs="Times New Roman"/>
          <w:sz w:val="20"/>
          <w:szCs w:val="20"/>
        </w:rPr>
        <w:t>.</w:t>
      </w:r>
      <w:r w:rsidR="00E00B5F" w:rsidRPr="00647816">
        <w:rPr>
          <w:rFonts w:ascii="Times New Roman" w:hAnsi="Times New Roman" w:cs="Times New Roman"/>
          <w:sz w:val="20"/>
          <w:szCs w:val="20"/>
        </w:rPr>
        <w:t xml:space="preserve"> This fee is waived for non-profit organizations and government agencies.</w:t>
      </w:r>
    </w:p>
    <w:p w14:paraId="26702C53" w14:textId="77777777" w:rsidR="00736A9D" w:rsidRPr="00F07BB3" w:rsidRDefault="00736A9D">
      <w:pPr>
        <w:rPr>
          <w:rFonts w:ascii="Times New Roman" w:hAnsi="Times New Roman" w:cs="Times New Roman"/>
          <w:sz w:val="16"/>
          <w:szCs w:val="16"/>
        </w:rPr>
      </w:pPr>
    </w:p>
    <w:p w14:paraId="58EFA6B9" w14:textId="0838AD1C" w:rsidR="00220C2E" w:rsidRDefault="000A2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spaces desired_____</w:t>
      </w:r>
      <w:r w:rsidR="00736A9D" w:rsidRPr="00647816">
        <w:rPr>
          <w:rFonts w:ascii="Times New Roman" w:hAnsi="Times New Roman" w:cs="Times New Roman"/>
          <w:sz w:val="20"/>
          <w:szCs w:val="20"/>
        </w:rPr>
        <w:t xml:space="preserve"> </w:t>
      </w:r>
      <w:r w:rsidR="00220C2E" w:rsidRPr="0064781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Amount e</w:t>
      </w:r>
      <w:r w:rsidR="00220C2E" w:rsidRPr="00647816">
        <w:rPr>
          <w:rFonts w:ascii="Times New Roman" w:hAnsi="Times New Roman" w:cs="Times New Roman"/>
          <w:sz w:val="20"/>
          <w:szCs w:val="20"/>
        </w:rPr>
        <w:t>nclosed_______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07BB3">
        <w:rPr>
          <w:rFonts w:ascii="Times New Roman" w:hAnsi="Times New Roman" w:cs="Times New Roman"/>
          <w:sz w:val="20"/>
          <w:szCs w:val="20"/>
        </w:rPr>
        <w:t>_</w:t>
      </w:r>
      <w:r w:rsidR="00220C2E" w:rsidRPr="006478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(Checks payable to:</w:t>
      </w:r>
      <w:r w:rsidR="00220C2E" w:rsidRPr="00647816">
        <w:rPr>
          <w:rFonts w:ascii="Times New Roman" w:hAnsi="Times New Roman" w:cs="Times New Roman"/>
          <w:sz w:val="20"/>
          <w:szCs w:val="20"/>
        </w:rPr>
        <w:t xml:space="preserve"> Port Clinton Lighthouse Conservancy</w:t>
      </w:r>
      <w:r>
        <w:rPr>
          <w:rFonts w:ascii="Times New Roman" w:hAnsi="Times New Roman" w:cs="Times New Roman"/>
          <w:sz w:val="20"/>
          <w:szCs w:val="20"/>
        </w:rPr>
        <w:t>)</w:t>
      </w:r>
      <w:r w:rsidR="00220C2E" w:rsidRPr="006478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70891C" w14:textId="77777777" w:rsidR="000A2C75" w:rsidRPr="00F07BB3" w:rsidRDefault="000A2C75">
      <w:pPr>
        <w:rPr>
          <w:rFonts w:ascii="Times New Roman" w:hAnsi="Times New Roman" w:cs="Times New Roman"/>
          <w:sz w:val="16"/>
          <w:szCs w:val="16"/>
        </w:rPr>
      </w:pPr>
    </w:p>
    <w:p w14:paraId="26515A66" w14:textId="557DD7CD" w:rsidR="004A245B" w:rsidRDefault="00220C2E">
      <w:pPr>
        <w:rPr>
          <w:rFonts w:ascii="Times New Roman" w:hAnsi="Times New Roman" w:cs="Times New Roman"/>
          <w:sz w:val="20"/>
          <w:szCs w:val="20"/>
        </w:rPr>
      </w:pPr>
      <w:r w:rsidRPr="00647816">
        <w:rPr>
          <w:rFonts w:ascii="Times New Roman" w:hAnsi="Times New Roman" w:cs="Times New Roman"/>
          <w:sz w:val="20"/>
          <w:szCs w:val="20"/>
        </w:rPr>
        <w:t>Return t</w:t>
      </w:r>
      <w:r w:rsidR="00A0035D">
        <w:rPr>
          <w:rFonts w:ascii="Times New Roman" w:hAnsi="Times New Roman" w:cs="Times New Roman"/>
          <w:sz w:val="20"/>
          <w:szCs w:val="20"/>
        </w:rPr>
        <w:t>his</w:t>
      </w:r>
      <w:r w:rsidR="00F07BB3">
        <w:rPr>
          <w:rFonts w:ascii="Times New Roman" w:hAnsi="Times New Roman" w:cs="Times New Roman"/>
          <w:sz w:val="20"/>
          <w:szCs w:val="20"/>
        </w:rPr>
        <w:t xml:space="preserve"> page</w:t>
      </w:r>
      <w:r w:rsidR="000A2C75">
        <w:rPr>
          <w:rFonts w:ascii="Times New Roman" w:hAnsi="Times New Roman" w:cs="Times New Roman"/>
          <w:sz w:val="20"/>
          <w:szCs w:val="20"/>
        </w:rPr>
        <w:t xml:space="preserve"> with payment to</w:t>
      </w:r>
      <w:r w:rsidRPr="00647816">
        <w:rPr>
          <w:rFonts w:ascii="Times New Roman" w:hAnsi="Times New Roman" w:cs="Times New Roman"/>
          <w:sz w:val="20"/>
          <w:szCs w:val="20"/>
        </w:rPr>
        <w:t>: Port Clinton Lighthouse Conservancy, P.O. Box 389, Port Clinton, OH 43452</w:t>
      </w:r>
    </w:p>
    <w:p w14:paraId="2B456F1F" w14:textId="77777777" w:rsidR="00A0035D" w:rsidRPr="00A0035D" w:rsidRDefault="00A0035D">
      <w:pPr>
        <w:rPr>
          <w:rFonts w:ascii="Times New Roman" w:hAnsi="Times New Roman" w:cs="Times New Roman"/>
          <w:sz w:val="10"/>
          <w:szCs w:val="10"/>
        </w:rPr>
      </w:pPr>
    </w:p>
    <w:p w14:paraId="2696D068" w14:textId="02C5EAB8" w:rsidR="00AA037B" w:rsidRDefault="00D83E2F" w:rsidP="00AA03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87C723" wp14:editId="28C953D3">
            <wp:extent cx="588522" cy="787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High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99" cy="86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0521" w14:textId="7117708B" w:rsidR="00A0035D" w:rsidRPr="00A0035D" w:rsidRDefault="00A0035D" w:rsidP="00AA03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035D">
        <w:rPr>
          <w:rFonts w:ascii="Times New Roman" w:hAnsi="Times New Roman" w:cs="Times New Roman"/>
          <w:b/>
          <w:sz w:val="20"/>
          <w:szCs w:val="20"/>
        </w:rPr>
        <w:t>www.portclintonlighthouse.org</w:t>
      </w:r>
    </w:p>
    <w:sectPr w:rsidR="00A0035D" w:rsidRPr="00A0035D" w:rsidSect="00BE4079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849"/>
    <w:multiLevelType w:val="hybridMultilevel"/>
    <w:tmpl w:val="4ADA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6D3"/>
    <w:multiLevelType w:val="hybridMultilevel"/>
    <w:tmpl w:val="46D0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2451"/>
    <w:multiLevelType w:val="hybridMultilevel"/>
    <w:tmpl w:val="059E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A5655"/>
    <w:multiLevelType w:val="hybridMultilevel"/>
    <w:tmpl w:val="774CF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557317">
    <w:abstractNumId w:val="1"/>
  </w:num>
  <w:num w:numId="2" w16cid:durableId="620381006">
    <w:abstractNumId w:val="0"/>
  </w:num>
  <w:num w:numId="3" w16cid:durableId="999389368">
    <w:abstractNumId w:val="3"/>
  </w:num>
  <w:num w:numId="4" w16cid:durableId="112296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B0"/>
    <w:rsid w:val="000A2C75"/>
    <w:rsid w:val="000F137D"/>
    <w:rsid w:val="00171CC0"/>
    <w:rsid w:val="00176153"/>
    <w:rsid w:val="001E1B6D"/>
    <w:rsid w:val="002152FE"/>
    <w:rsid w:val="00220C2E"/>
    <w:rsid w:val="002564B0"/>
    <w:rsid w:val="002E3165"/>
    <w:rsid w:val="00307B7B"/>
    <w:rsid w:val="003452C6"/>
    <w:rsid w:val="003472F0"/>
    <w:rsid w:val="003C0371"/>
    <w:rsid w:val="003C231D"/>
    <w:rsid w:val="0040515C"/>
    <w:rsid w:val="00485F56"/>
    <w:rsid w:val="0049525C"/>
    <w:rsid w:val="004A245B"/>
    <w:rsid w:val="004C1863"/>
    <w:rsid w:val="00555A4F"/>
    <w:rsid w:val="005C6C4C"/>
    <w:rsid w:val="00607630"/>
    <w:rsid w:val="00647816"/>
    <w:rsid w:val="006920A5"/>
    <w:rsid w:val="006E55F4"/>
    <w:rsid w:val="006F4C58"/>
    <w:rsid w:val="007066EE"/>
    <w:rsid w:val="00736A9D"/>
    <w:rsid w:val="00761AF4"/>
    <w:rsid w:val="007875BC"/>
    <w:rsid w:val="00797821"/>
    <w:rsid w:val="007A1A8A"/>
    <w:rsid w:val="007F64A6"/>
    <w:rsid w:val="00813BE6"/>
    <w:rsid w:val="00851E67"/>
    <w:rsid w:val="00880E1A"/>
    <w:rsid w:val="008F4CC1"/>
    <w:rsid w:val="009C2CC8"/>
    <w:rsid w:val="00A0035D"/>
    <w:rsid w:val="00A02900"/>
    <w:rsid w:val="00A4325C"/>
    <w:rsid w:val="00AA037B"/>
    <w:rsid w:val="00B02ED9"/>
    <w:rsid w:val="00BB266D"/>
    <w:rsid w:val="00BD5651"/>
    <w:rsid w:val="00BE4079"/>
    <w:rsid w:val="00C8419E"/>
    <w:rsid w:val="00D32B15"/>
    <w:rsid w:val="00D4038D"/>
    <w:rsid w:val="00D666AF"/>
    <w:rsid w:val="00D83E2F"/>
    <w:rsid w:val="00DD5E61"/>
    <w:rsid w:val="00E00B5F"/>
    <w:rsid w:val="00E02892"/>
    <w:rsid w:val="00E772C5"/>
    <w:rsid w:val="00EB6F53"/>
    <w:rsid w:val="00EC0C0B"/>
    <w:rsid w:val="00F07BB3"/>
    <w:rsid w:val="00F43728"/>
    <w:rsid w:val="00F766A6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C1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Norgard</dc:creator>
  <cp:keywords/>
  <dc:description/>
  <cp:lastModifiedBy>Teena Conrad</cp:lastModifiedBy>
  <cp:revision>2</cp:revision>
  <cp:lastPrinted>2024-07-15T18:50:00Z</cp:lastPrinted>
  <dcterms:created xsi:type="dcterms:W3CDTF">2024-07-15T18:55:00Z</dcterms:created>
  <dcterms:modified xsi:type="dcterms:W3CDTF">2024-07-15T18:55:00Z</dcterms:modified>
</cp:coreProperties>
</file>